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rPr>
          <w:rFonts w:ascii="Calibri" w:cs="Calibri" w:eastAsia="Calibri" w:hAnsi="Calibri"/>
          <w:b w:val="false"/>
          <w:bCs w:val="false"/>
          <w:i w:val="false"/>
          <w:iCs w:val="false"/>
        </w:rPr>
        <w:t xml:space="preserve">Elektroingenieur:in (m/w/d) für Anlagen- und Schaltschrankbau</w:t>
      </w:r>
    </w:p>
    <w:p>
      <w:pPr>
        <w:spacing w:after="120"/>
      </w:pPr>
      <w:r>
        <w:rPr>
          <w:rFonts w:ascii="Calibri" w:cs="Calibri" w:eastAsia="Calibri" w:hAnsi="Calibri"/>
          <w:b/>
          <w:bCs/>
          <w:i w:val="false"/>
          <w:iCs w:val="false"/>
        </w:rPr>
        <w:t xml:space="preserve">[Firmenname]</w:t>
      </w:r>
      <w:r>
        <w:rPr>
          <w:rFonts w:ascii="Calibri" w:cs="Calibri" w:eastAsia="Calibri" w:hAnsi="Calibri"/>
          <w:b w:val="false"/>
          <w:bCs w:val="false"/>
          <w:i w:val="false"/>
          <w:iCs w:val="false"/>
        </w:rPr>
        <w:t xml:space="preserve">, ein KMU im Bereich </w:t>
      </w:r>
      <w:r>
        <w:rPr>
          <w:rFonts w:ascii="Calibri" w:cs="Calibri" w:eastAsia="Calibri" w:hAnsi="Calibri"/>
          <w:b/>
          <w:bCs/>
          <w:i w:val="false"/>
          <w:iCs w:val="false"/>
        </w:rPr>
        <w:t xml:space="preserve">[Maschinen- und Anlagenbau / Automatisierung / Energietechnik]</w:t>
      </w:r>
      <w:r>
        <w:rPr>
          <w:rFonts w:ascii="Calibri" w:cs="Calibri" w:eastAsia="Calibri" w:hAnsi="Calibri"/>
          <w:b w:val="false"/>
          <w:bCs w:val="false"/>
          <w:i w:val="false"/>
          <w:iCs w:val="false"/>
        </w:rPr>
        <w:t xml:space="preserve"> mit Sitz in </w:t>
      </w:r>
      <w:r>
        <w:rPr>
          <w:rFonts w:ascii="Calibri" w:cs="Calibri" w:eastAsia="Calibri" w:hAnsi="Calibri"/>
          <w:b/>
          <w:bCs/>
          <w:i w:val="false"/>
          <w:iCs w:val="false"/>
        </w:rPr>
        <w:t xml:space="preserve">[Stadt]</w:t>
      </w:r>
      <w:r>
        <w:rPr>
          <w:rFonts w:ascii="Calibri" w:cs="Calibri" w:eastAsia="Calibri" w:hAnsi="Calibri"/>
          <w:b w:val="false"/>
          <w:bCs w:val="false"/>
          <w:i w:val="false"/>
          <w:iCs w:val="false"/>
        </w:rPr>
        <w:t xml:space="preserve">,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Mitarbeitenden und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Mio. Euro Umsatz, sucht eine:n Elektroingenieur:in zur Verantwortung der elektrotechnischen Auslegung unserer Anlagen und Produkte.</w:t>
      </w:r>
    </w:p>
    <w:p>
      <w:pPr>
        <w:pStyle w:val="Heading4"/>
      </w:pPr>
      <w:r>
        <w:rPr>
          <w:rFonts w:ascii="Calibri" w:cs="Calibri" w:eastAsia="Calibri" w:hAnsi="Calibri"/>
          <w:b w:val="false"/>
          <w:bCs w:val="false"/>
          <w:i w:val="false"/>
          <w:iCs w:val="false"/>
        </w:rPr>
        <w:t xml:space="preserve">Ihre Aufgabe</w:t>
      </w:r>
    </w:p>
    <w:p>
      <w:pPr>
        <w:spacing w:after="120"/>
      </w:pPr>
      <w:r>
        <w:rPr>
          <w:rFonts w:ascii="Calibri" w:cs="Calibri" w:eastAsia="Calibri" w:hAnsi="Calibri"/>
          <w:b w:val="false"/>
          <w:bCs w:val="false"/>
          <w:i w:val="false"/>
          <w:iCs w:val="false"/>
        </w:rPr>
        <w:t xml:space="preserve">Als Elektroingenieur:in verantworten Sie die elektrotechnische Auslegung von der Konzeptphase bis zur Inbetriebnahme. Sie arbeiten eng mit der mechanischen Konstruktion, der Automatisierung und dem Projektmanagement zusammen und tragen die Verantwortung als Elektrofachkraft im Sinne der DGUV V3 für die zugewiesenen Projekte. Sie berichten an </w:t>
      </w:r>
      <w:r>
        <w:rPr>
          <w:rFonts w:ascii="Calibri" w:cs="Calibri" w:eastAsia="Calibri" w:hAnsi="Calibri"/>
          <w:b/>
          <w:bCs/>
          <w:i w:val="false"/>
          <w:iCs w:val="false"/>
        </w:rPr>
        <w:t xml:space="preserve">[die technische Leitung / den Leiter Engineering]</w:t>
      </w:r>
      <w:r>
        <w:rPr>
          <w:rFonts w:ascii="Calibri" w:cs="Calibri" w:eastAsia="Calibri" w:hAnsi="Calibri"/>
          <w:b w:val="false"/>
          <w:bCs w:val="false"/>
          <w:i w:val="false"/>
          <w:iCs w:val="false"/>
        </w:rPr>
        <w:t xml:space="preserve">.</w:t>
      </w:r>
    </w:p>
    <w:p>
      <w:pPr>
        <w:pStyle w:val="Heading4"/>
      </w:pPr>
      <w:r>
        <w:rPr>
          <w:rFonts w:ascii="Calibri" w:cs="Calibri" w:eastAsia="Calibri" w:hAnsi="Calibri"/>
          <w:b w:val="false"/>
          <w:bCs w:val="false"/>
          <w:i w:val="false"/>
          <w:iCs w:val="false"/>
        </w:rPr>
        <w:t xml:space="preserve">Hauptverantwortlichkeiten</w:t>
      </w:r>
    </w:p>
    <w:p>
      <w:pPr>
        <w:pStyle w:val="ListParagraph"/>
        <w:numPr>
          <w:ilvl w:val="0"/>
          <w:numId w:val="1"/>
        </w:numPr>
        <w:spacing w:after="60"/>
      </w:pPr>
      <w:r>
        <w:rPr>
          <w:rFonts w:ascii="Calibri" w:cs="Calibri" w:eastAsia="Calibri" w:hAnsi="Calibri"/>
          <w:b w:val="false"/>
          <w:bCs w:val="false"/>
          <w:i w:val="false"/>
          <w:iCs w:val="false"/>
        </w:rPr>
        <w:t xml:space="preserve">Auslegung und Konstruktion von Schaltschränken und Niederspannungsverteilungen nach DIN VDE 0100, IEC 61439 und DIN EN 60204-1.</w:t>
      </w:r>
    </w:p>
    <w:p>
      <w:pPr>
        <w:pStyle w:val="ListParagraph"/>
        <w:numPr>
          <w:ilvl w:val="0"/>
          <w:numId w:val="1"/>
        </w:numPr>
        <w:spacing w:after="60"/>
      </w:pPr>
      <w:r>
        <w:rPr>
          <w:rFonts w:ascii="Calibri" w:cs="Calibri" w:eastAsia="Calibri" w:hAnsi="Calibri"/>
          <w:b w:val="false"/>
          <w:bCs w:val="false"/>
          <w:i w:val="false"/>
          <w:iCs w:val="false"/>
        </w:rPr>
        <w:t xml:space="preserve">Entwurf mehrseitiger Schaltpläne in </w:t>
      </w:r>
      <w:r>
        <w:rPr>
          <w:rFonts w:ascii="Calibri" w:cs="Calibri" w:eastAsia="Calibri" w:hAnsi="Calibri"/>
          <w:b/>
          <w:bCs/>
          <w:i w:val="false"/>
          <w:iCs w:val="false"/>
        </w:rPr>
        <w:t xml:space="preserve">[EPLAN Electric P8 / See Electrical Expert]</w:t>
      </w:r>
      <w:r>
        <w:rPr>
          <w:rFonts w:ascii="Calibri" w:cs="Calibri" w:eastAsia="Calibri" w:hAnsi="Calibri"/>
          <w:b w:val="false"/>
          <w:bCs w:val="false"/>
          <w:i w:val="false"/>
          <w:iCs w:val="false"/>
        </w:rPr>
        <w:t xml:space="preserve">, inklusive Klemmenplänen, Stücklisten und Prüfprotokollen.</w:t>
      </w:r>
    </w:p>
    <w:p>
      <w:pPr>
        <w:pStyle w:val="ListParagraph"/>
        <w:numPr>
          <w:ilvl w:val="0"/>
          <w:numId w:val="1"/>
        </w:numPr>
        <w:spacing w:after="60"/>
      </w:pPr>
      <w:r>
        <w:rPr>
          <w:rFonts w:ascii="Calibri" w:cs="Calibri" w:eastAsia="Calibri" w:hAnsi="Calibri"/>
          <w:b w:val="false"/>
          <w:bCs w:val="false"/>
          <w:i w:val="false"/>
          <w:iCs w:val="false"/>
        </w:rPr>
        <w:t xml:space="preserve">Dimensionierung elektrotechnischer Komponenten: Querschnitte, Schutzeinrichtungen, Selektivität, Frequenzumrichter, Sicherheitsfunktionen nach DIN EN ISO 13849.</w:t>
      </w:r>
    </w:p>
    <w:p>
      <w:pPr>
        <w:pStyle w:val="ListParagraph"/>
        <w:numPr>
          <w:ilvl w:val="0"/>
          <w:numId w:val="1"/>
        </w:numPr>
        <w:spacing w:after="60"/>
      </w:pPr>
      <w:r>
        <w:rPr>
          <w:rFonts w:ascii="Calibri" w:cs="Calibri" w:eastAsia="Calibri" w:hAnsi="Calibri"/>
          <w:b w:val="false"/>
          <w:bCs w:val="false"/>
          <w:i w:val="false"/>
          <w:iCs w:val="false"/>
        </w:rPr>
        <w:t xml:space="preserve">Schnittstellenarbeit mit der Automatisierung: Bus-Topologien (Profinet, EtherCAT), SPS-Anbindung, SCADA-Integration.</w:t>
      </w:r>
    </w:p>
    <w:p>
      <w:pPr>
        <w:pStyle w:val="ListParagraph"/>
        <w:numPr>
          <w:ilvl w:val="0"/>
          <w:numId w:val="1"/>
        </w:numPr>
        <w:spacing w:after="60"/>
      </w:pPr>
      <w:r>
        <w:rPr>
          <w:rFonts w:ascii="Calibri" w:cs="Calibri" w:eastAsia="Calibri" w:hAnsi="Calibri"/>
          <w:b w:val="false"/>
          <w:bCs w:val="false"/>
          <w:i w:val="false"/>
          <w:iCs w:val="false"/>
        </w:rPr>
        <w:t xml:space="preserve">Begleitung und Verantwortung der Inbetriebnahme vor Ort bei </w:t>
      </w:r>
      <w:r>
        <w:rPr>
          <w:rFonts w:ascii="Calibri" w:cs="Calibri" w:eastAsia="Calibri" w:hAnsi="Calibri"/>
          <w:b/>
          <w:bCs/>
          <w:i w:val="false"/>
          <w:iCs w:val="false"/>
        </w:rPr>
        <w:t xml:space="preserve">[Kund:innen / im Werk]</w:t>
      </w:r>
      <w:r>
        <w:rPr>
          <w:rFonts w:ascii="Calibri" w:cs="Calibri" w:eastAsia="Calibri" w:hAnsi="Calibri"/>
          <w:b w:val="false"/>
          <w:bCs w:val="false"/>
          <w:i w:val="false"/>
          <w:iCs w:val="false"/>
        </w:rPr>
        <w:t xml:space="preserve">, inklusive elektrischer Sicherheitsprüfung nach DGUV V3.</w:t>
      </w:r>
    </w:p>
    <w:p>
      <w:pPr>
        <w:pStyle w:val="ListParagraph"/>
        <w:numPr>
          <w:ilvl w:val="0"/>
          <w:numId w:val="1"/>
        </w:numPr>
        <w:spacing w:after="60"/>
      </w:pPr>
      <w:r>
        <w:rPr>
          <w:rFonts w:ascii="Calibri" w:cs="Calibri" w:eastAsia="Calibri" w:hAnsi="Calibri"/>
          <w:b w:val="false"/>
          <w:bCs w:val="false"/>
          <w:i w:val="false"/>
          <w:iCs w:val="false"/>
        </w:rPr>
        <w:t xml:space="preserve">Mitwirkung an Standardisierung und Verbesserung der internen Engineering-Tools (Makro-Bibliotheken, Templates, Prüfabläufe).</w:t>
      </w:r>
    </w:p>
    <w:p>
      <w:pPr>
        <w:pStyle w:val="Heading4"/>
      </w:pPr>
      <w:r>
        <w:rPr>
          <w:rFonts w:ascii="Calibri" w:cs="Calibri" w:eastAsia="Calibri" w:hAnsi="Calibri"/>
          <w:b w:val="false"/>
          <w:bCs w:val="false"/>
          <w:i w:val="false"/>
          <w:iCs w:val="false"/>
        </w:rPr>
        <w:t xml:space="preserve">Profil</w:t>
      </w:r>
    </w:p>
    <w:p>
      <w:pPr>
        <w:pStyle w:val="ListParagraph"/>
        <w:numPr>
          <w:ilvl w:val="0"/>
          <w:numId w:val="1"/>
        </w:numPr>
        <w:spacing w:after="60"/>
      </w:pPr>
      <w:r>
        <w:rPr>
          <w:rFonts w:ascii="Calibri" w:cs="Calibri" w:eastAsia="Calibri" w:hAnsi="Calibri"/>
          <w:b/>
          <w:bCs/>
          <w:i w:val="false"/>
          <w:iCs w:val="false"/>
        </w:rPr>
        <w:t xml:space="preserve">[3 bis 8]</w:t>
      </w:r>
      <w:r>
        <w:rPr>
          <w:rFonts w:ascii="Calibri" w:cs="Calibri" w:eastAsia="Calibri" w:hAnsi="Calibri"/>
          <w:b w:val="false"/>
          <w:bCs w:val="false"/>
          <w:i w:val="false"/>
          <w:iCs w:val="false"/>
        </w:rPr>
        <w:t xml:space="preserve"> Jahre Berufserfahrung in der elektrotechnischen Auslegung im Anlagen- oder Maschinenbau.</w:t>
      </w:r>
    </w:p>
    <w:p>
      <w:pPr>
        <w:pStyle w:val="ListParagraph"/>
        <w:numPr>
          <w:ilvl w:val="0"/>
          <w:numId w:val="1"/>
        </w:numPr>
        <w:spacing w:after="60"/>
      </w:pPr>
      <w:r>
        <w:rPr>
          <w:rFonts w:ascii="Calibri" w:cs="Calibri" w:eastAsia="Calibri" w:hAnsi="Calibri"/>
          <w:b w:val="false"/>
          <w:bCs w:val="false"/>
          <w:i w:val="false"/>
          <w:iCs w:val="false"/>
        </w:rPr>
        <w:t xml:space="preserve">Abgeschlossenes Studium der Elektrotechnik (BSc oder MSc) oder vergleichbare Qualifikation, die als Voraussetzung für die Elektrofachkraft nach DGUV V3 anerkannt ist.</w:t>
      </w:r>
    </w:p>
    <w:p>
      <w:pPr>
        <w:pStyle w:val="ListParagraph"/>
        <w:numPr>
          <w:ilvl w:val="0"/>
          <w:numId w:val="1"/>
        </w:numPr>
        <w:spacing w:after="60"/>
      </w:pPr>
      <w:r>
        <w:rPr>
          <w:rFonts w:ascii="Calibri" w:cs="Calibri" w:eastAsia="Calibri" w:hAnsi="Calibri"/>
          <w:b w:val="false"/>
          <w:bCs w:val="false"/>
          <w:i w:val="false"/>
          <w:iCs w:val="false"/>
        </w:rPr>
        <w:t xml:space="preserve">Routinierter Umgang mit </w:t>
      </w:r>
      <w:r>
        <w:rPr>
          <w:rFonts w:ascii="Calibri" w:cs="Calibri" w:eastAsia="Calibri" w:hAnsi="Calibri"/>
          <w:b/>
          <w:bCs/>
          <w:i w:val="false"/>
          <w:iCs w:val="false"/>
        </w:rPr>
        <w:t xml:space="preserve">[EPLAN Electric P8 / See Electrical Expert]</w:t>
      </w:r>
      <w:r>
        <w:rPr>
          <w:rFonts w:ascii="Calibri" w:cs="Calibri" w:eastAsia="Calibri" w:hAnsi="Calibri"/>
          <w:b w:val="false"/>
          <w:bCs w:val="false"/>
          <w:i w:val="false"/>
          <w:iCs w:val="false"/>
        </w:rPr>
        <w:t xml:space="preserve"> auf Projektebene, nicht nur als Zeichenwerkzeug.</w:t>
      </w:r>
    </w:p>
    <w:p>
      <w:pPr>
        <w:pStyle w:val="ListParagraph"/>
        <w:numPr>
          <w:ilvl w:val="0"/>
          <w:numId w:val="1"/>
        </w:numPr>
        <w:spacing w:after="60"/>
      </w:pPr>
      <w:r>
        <w:rPr>
          <w:rFonts w:ascii="Calibri" w:cs="Calibri" w:eastAsia="Calibri" w:hAnsi="Calibri"/>
          <w:b w:val="false"/>
          <w:bCs w:val="false"/>
          <w:i w:val="false"/>
          <w:iCs w:val="false"/>
        </w:rPr>
        <w:t xml:space="preserve">Sichere Anwendung der einschlägigen Normen: DIN VDE 0100, IEC 61439, DIN EN 60204-1, DIN EN ISO 13849. Plus: Erfahrung mit </w:t>
      </w:r>
      <w:r>
        <w:rPr>
          <w:rFonts w:ascii="Calibri" w:cs="Calibri" w:eastAsia="Calibri" w:hAnsi="Calibri"/>
          <w:b/>
          <w:bCs/>
          <w:i w:val="false"/>
          <w:iCs w:val="false"/>
        </w:rPr>
        <w:t xml:space="preserve">[IEC 61508 / ATEX / Mittelspannung / Bahnanwendungen]</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Verständnis für Bus-Systeme und SPS-Anbindung mindestens auf Schnittstellenebene.</w:t>
      </w:r>
    </w:p>
    <w:p>
      <w:pPr>
        <w:pStyle w:val="ListParagraph"/>
        <w:numPr>
          <w:ilvl w:val="0"/>
          <w:numId w:val="1"/>
        </w:numPr>
        <w:spacing w:after="60"/>
      </w:pPr>
      <w:r>
        <w:rPr>
          <w:rFonts w:ascii="Calibri" w:cs="Calibri" w:eastAsia="Calibri" w:hAnsi="Calibri"/>
          <w:b w:val="false"/>
          <w:bCs w:val="false"/>
          <w:i w:val="false"/>
          <w:iCs w:val="false"/>
        </w:rPr>
        <w:t xml:space="preserve">Bereitschaft zu Reisetätigkeit für Inbetriebnahmen (</w:t>
      </w:r>
      <w:r>
        <w:rPr>
          <w:rFonts w:ascii="Calibri" w:cs="Calibri" w:eastAsia="Calibri" w:hAnsi="Calibri"/>
          <w:b/>
          <w:bCs/>
          <w:i w:val="false"/>
          <w:iCs w:val="false"/>
        </w:rPr>
        <w:t xml:space="preserve">[ca. X]</w:t>
      </w:r>
      <w:r>
        <w:rPr>
          <w:rFonts w:ascii="Calibri" w:cs="Calibri" w:eastAsia="Calibri" w:hAnsi="Calibri"/>
          <w:b w:val="false"/>
          <w:bCs w:val="false"/>
          <w:i w:val="false"/>
          <w:iCs w:val="false"/>
        </w:rPr>
        <w:t xml:space="preserve"> Tage pro Monat).</w:t>
      </w:r>
    </w:p>
    <w:p>
      <w:pPr>
        <w:pStyle w:val="Heading4"/>
      </w:pPr>
      <w:r>
        <w:rPr>
          <w:rFonts w:ascii="Calibri" w:cs="Calibri" w:eastAsia="Calibri" w:hAnsi="Calibri"/>
          <w:b w:val="false"/>
          <w:bCs w:val="false"/>
          <w:i w:val="false"/>
          <w:iCs w:val="false"/>
        </w:rPr>
        <w:t xml:space="preserve">Was wir bieten</w:t>
      </w:r>
    </w:p>
    <w:p>
      <w:pPr>
        <w:pStyle w:val="ListParagraph"/>
        <w:numPr>
          <w:ilvl w:val="0"/>
          <w:numId w:val="1"/>
        </w:numPr>
        <w:spacing w:after="60"/>
      </w:pPr>
      <w:r>
        <w:rPr>
          <w:rFonts w:ascii="Calibri" w:cs="Calibri" w:eastAsia="Calibri" w:hAnsi="Calibri"/>
          <w:b w:val="false"/>
          <w:bCs w:val="false"/>
          <w:i w:val="false"/>
          <w:iCs w:val="false"/>
        </w:rPr>
        <w:t xml:space="preserve">Bruttojahresgehalt: </w:t>
      </w:r>
      <w:r>
        <w:rPr>
          <w:rFonts w:ascii="Calibri" w:cs="Calibri" w:eastAsia="Calibri" w:hAnsi="Calibri"/>
          <w:b/>
          <w:bCs/>
          <w:i w:val="false"/>
          <w:iCs w:val="false"/>
        </w:rPr>
        <w:t xml:space="preserve">[54 bis 88]</w:t>
      </w:r>
      <w:r>
        <w:rPr>
          <w:rFonts w:ascii="Calibri" w:cs="Calibri" w:eastAsia="Calibri" w:hAnsi="Calibri"/>
          <w:b w:val="false"/>
          <w:bCs w:val="false"/>
          <w:i w:val="false"/>
          <w:iCs w:val="false"/>
        </w:rPr>
        <w:t xml:space="preserve"> k Euro Fix abhängig von Erfahrung und Spezialisierung. </w:t>
      </w:r>
      <w:r>
        <w:rPr>
          <w:rFonts w:ascii="Calibri" w:cs="Calibri" w:eastAsia="Calibri" w:hAnsi="Calibri"/>
          <w:b/>
          <w:bCs/>
          <w:i w:val="false"/>
          <w:iCs w:val="false"/>
        </w:rPr>
        <w:t xml:space="preserve">[Bei Tarifbindung: Eingruppierung in IG Metall ERA EG 13-15 mit Leistungs- und Belastungszulage.]</w:t>
      </w:r>
    </w:p>
    <w:p>
      <w:pPr>
        <w:pStyle w:val="ListParagraph"/>
        <w:numPr>
          <w:ilvl w:val="0"/>
          <w:numId w:val="1"/>
        </w:numPr>
        <w:spacing w:after="60"/>
      </w:pPr>
      <w:r>
        <w:rPr>
          <w:rFonts w:ascii="Calibri" w:cs="Calibri" w:eastAsia="Calibri" w:hAnsi="Calibri"/>
          <w:b w:val="false"/>
          <w:bCs w:val="false"/>
          <w:i w:val="false"/>
          <w:iCs w:val="false"/>
        </w:rPr>
        <w:t xml:space="preserve">Modell: </w:t>
      </w:r>
      <w:r>
        <w:rPr>
          <w:rFonts w:ascii="Calibri" w:cs="Calibri" w:eastAsia="Calibri" w:hAnsi="Calibri"/>
          <w:b/>
          <w:bCs/>
          <w:i w:val="false"/>
          <w:iCs w:val="false"/>
        </w:rPr>
        <w:t xml:space="preserve">[Vollzeit, hybrid mit 2-3 Tagen Präsenz pro Woche, Basis in [Stadt]]</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Benefits: </w:t>
      </w:r>
      <w:r>
        <w:rPr>
          <w:rFonts w:ascii="Calibri" w:cs="Calibri" w:eastAsia="Calibri" w:hAnsi="Calibri"/>
          <w:b/>
          <w:bCs/>
          <w:i w:val="false"/>
          <w:iCs w:val="false"/>
        </w:rPr>
        <w:t xml:space="preserve">[Betriebliche Altersvorsorge, Fahrrad-Leasing, Urlaubs- und Weihnachtsgeld, 30 Tage Urlaub, Weiterbildungsbudget (z. B. VDE-Akademie, EPLAN-Schulungen), flexible Arbeitszeit, Mitarbeiterparkplatz]</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Stack: </w:t>
      </w:r>
      <w:r>
        <w:rPr>
          <w:rFonts w:ascii="Calibri" w:cs="Calibri" w:eastAsia="Calibri" w:hAnsi="Calibri"/>
          <w:b/>
          <w:bCs/>
          <w:i w:val="false"/>
          <w:iCs w:val="false"/>
        </w:rPr>
        <w:t xml:space="preserve">[EPLAN Electric P8 / See Electrical Expert, Siemens TIA Portal, Beckhoff TwinCAT, OPC UA, Confluence-Dokumentation]</w:t>
      </w:r>
      <w:r>
        <w:rPr>
          <w:rFonts w:ascii="Calibri" w:cs="Calibri" w:eastAsia="Calibri" w:hAnsi="Calibri"/>
          <w:b w:val="false"/>
          <w:bCs w:val="false"/>
          <w:i w:val="false"/>
          <w:iCs w:val="false"/>
        </w:rP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keepNext/>
      <w:spacing w:after="160" w:before="320"/>
    </w:pPr>
    <w:rPr>
      <w:rFonts w:ascii="Calibri" w:cs="Calibri" w:eastAsia="Calibri" w:hAnsi="Calibri"/>
      <w:b/>
      <w:bCs/>
      <w:color w:val="111111"/>
      <w:sz w:val="36"/>
      <w:szCs w:val="36"/>
    </w:rPr>
  </w:style>
  <w:style w:type="paragraph" w:styleId="Heading2">
    <w:name w:val="Heading 2"/>
    <w:basedOn w:val="Normal"/>
    <w:next w:val="Normal"/>
    <w:qFormat/>
    <w:pPr>
      <w:keepNext/>
      <w:spacing w:after="160" w:before="320"/>
    </w:pPr>
    <w:rPr>
      <w:rFonts w:ascii="Calibri" w:cs="Calibri" w:eastAsia="Calibri" w:hAnsi="Calibri"/>
      <w:b/>
      <w:bCs/>
      <w:color w:val="111111"/>
      <w:sz w:val="28"/>
      <w:szCs w:val="28"/>
    </w:rPr>
  </w:style>
  <w:style w:type="paragraph" w:styleId="Heading3">
    <w:name w:val="Heading 3"/>
    <w:basedOn w:val="Normal"/>
    <w:next w:val="Normal"/>
    <w:qFormat/>
    <w:pPr>
      <w:keepNext/>
      <w:spacing w:after="160" w:before="320"/>
    </w:pPr>
    <w:rPr>
      <w:rFonts w:ascii="Calibri" w:cs="Calibri" w:eastAsia="Calibri" w:hAnsi="Calibri"/>
      <w:b/>
      <w:bCs/>
      <w:color w:val="111111"/>
      <w:sz w:val="24"/>
      <w:szCs w:val="24"/>
    </w:rPr>
  </w:style>
  <w:style w:type="paragraph" w:styleId="Heading4">
    <w:name w:val="Heading 4"/>
    <w:basedOn w:val="Normal"/>
    <w:next w:val="Normal"/>
    <w:qFormat/>
    <w:pPr>
      <w:keepNext/>
      <w:spacing w:after="160" w:before="320"/>
    </w:pPr>
    <w:rPr>
      <w:rFonts w:ascii="Calibri" w:cs="Calibri" w:eastAsia="Calibri" w:hAnsi="Calibri"/>
      <w:b/>
      <w:bCs/>
      <w:color w:val="111111"/>
      <w:sz w:val="22"/>
      <w:szCs w:val="22"/>
    </w:rPr>
  </w:style>
  <w:style w:type="paragraph" w:styleId="Heading5">
    <w:name w:val="Heading 5"/>
    <w:basedOn w:val="Normal"/>
    <w:next w:val="Normal"/>
    <w:qFormat/>
    <w:pPr>
      <w:keepNext/>
      <w:spacing w:after="160" w:before="320"/>
    </w:pPr>
    <w:rPr>
      <w:rFonts w:ascii="Calibri" w:cs="Calibri" w:eastAsia="Calibri" w:hAnsi="Calibri"/>
      <w:b/>
      <w:bCs/>
      <w:color w:val="111111"/>
      <w:sz w:val="22"/>
      <w:szCs w:val="22"/>
    </w:rPr>
  </w:style>
  <w:style w:type="paragraph" w:styleId="Heading6">
    <w:name w:val="Heading 6"/>
    <w:basedOn w:val="Normal"/>
    <w:next w:val="Normal"/>
    <w:qFormat/>
    <w:pPr>
      <w:keepNext/>
      <w:spacing w:after="160" w:before="320"/>
    </w:pPr>
    <w:rPr>
      <w:rFonts w:ascii="Calibri" w:cs="Calibri" w:eastAsia="Calibri" w:hAnsi="Calibri"/>
      <w:b/>
      <w:bCs/>
      <w:color w:val="111111"/>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Elektroingenieur:in</dc:title>
  <dc:creator>Join</dc:creator>
  <dc:description>Modèle de contrat de travail · Join</dc:description>
  <cp:lastModifiedBy>Un-named</cp:lastModifiedBy>
  <cp:revision>1</cp:revision>
  <dcterms:created xsi:type="dcterms:W3CDTF">2024-01-01T00:00:00.000Z</dcterms:created>
  <dcterms:modified xsi:type="dcterms:W3CDTF">2024-01-01T00:00:00.000Z</dcterms:modified>
</cp:coreProperties>
</file>

<file path=docProps/custom.xml><?xml version="1.0" encoding="utf-8"?>
<Properties xmlns="http://schemas.openxmlformats.org/officeDocument/2006/custom-properties" xmlns:vt="http://schemas.openxmlformats.org/officeDocument/2006/docPropsVTypes"/>
</file>