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Electrical Engineer (m/w/d) for plant and switchgear construction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[machinery and plant engineering / automation / energy technology]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 and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million € in revenue, is looking for an Electrical Engineer to own the electrical design of our plants and products.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an Electrical Engineer you own the electrical design from the concept phase to commissioning. You work closely with mechanical design, automation and project management and carry the responsibility as a qualified electrician (Elektrofachkraft) under DGUV V3 for the assigned projects.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[technical management / the head of engineering]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Design and construction of control cabinets and low-voltage distributions under DIN VDE 0100, IEC 61439 and DIN EN 60204-1.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Design of multi-page circuit diagrams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[EPLAN Electric P8 / See Electrical Expert]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including terminal plans, parts lists and test protocols.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Sizing of electrical components: cross-sections, protective devices, selectivity, frequency converters, safety functions under DIN EN ISO 13849.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Interface work with automation: bus topologies (Profinet, EtherCAT), PLC connection, SCADA integration.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Accompanying and owning on-site commissioning at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[customers / in the factory]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including the electrical safety inspection under DGUV V3.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Contribution to standardization and improvement of the internal engineering tools (macro libraries, templates, test procedures).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electrical design in plant or machinery engineering.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completed degree in electrical engineering (BSc or MSc) or a comparable qualification recognized as a prerequisite for the qualified electrician (Elektrofachkraft) under DGUV V3.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Routine command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[EPLAN Electric P8 / See Electrical Expert]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at project level, not just as a drawing tool.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Confident application of the relevant standards: DIN VDE 0100, IEC 61439, DIN EN 60204-1, DIN EN ISO 13849. Plus: experience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[IEC 61508 / ATEX / medium voltage / railway applications]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 understanding of bus systems and PLC connection at least at interface level.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 willingness to travel for commissioning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[approx. 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days per month).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salary: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[54 to 88]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fixed depending on experience and specialization.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tariff-bound: classification in IG Metall ERA EG 13-15 with performance and workload allowances.]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with 2 to 3 days of presence per week,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holiday and Christmas bonuses, 30 days of vacation, a professional-development budget (e.g. VDE-Akademie, EPLAN training), flexible working hours, employee parking]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[EPLAN Electric P8 / See Electrical Expert, Siemens TIA Portal, Beckhoff TwinCAT, OPC UA, Confluence documentation]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