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Growth Marketer (m/w/d), SMB in Germany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SaaS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hiring a Growth Marketer to steer the end-to-end funnel (acquisition, activation, conversion, retention).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Growth Marketer you work on the entire funnel: you diagnose bottlenecks, formulate testable hypotheses, run experiments and prioritize by funnel lever. You work in direct alignment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or the Head of Marketing]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the product team and sales. You pilot acquisition channels (paid, SEO, communities) as well as activation and retention levers (onboarding, lifecycle, pricing tests).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Measure and steer funnel performance end to end: signup, activation, trial-to-paid, retention by month 1 / 3 / 6, with a shared dashboard for management, product and sales.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 a prioritized experiment backlog quarterly (ICE or PIE score), implement the top hypotheses and evaluate them with a documented post-mortem.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Pilot and scale paid acquisition channels (Google Ads, LinkedIn Ads, paid social), own CAC and payback per channel, validate new channels with a test budget.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Set up lifecycle and activation campaigns with the product team: onboarding sequences, re-engagement flows, pricing tests, with clearly defined success criteria.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SEO growth as a long-term annuity: keyword strategy, technical SEO, content production with qualified freelancers or a specialized agency.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 the data work independently: SQL or notebook analyses, defining event tracking, validating attribution, sharing a monthly growth review with management.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growth, performance marketing or marketing analytics, of which at least 2 years at a B2B SaaS or D2C SMB (not exclusively a corporation or agency); operational SQL or notebook practice; experience with a product-analytics tool (Amplitude, Mixpanel or PostHog); demonstrable experience in paid-acquisition scaling with CAC responsibility.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Plus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lifecycle automation (Customer.io, HubSpot, Braze); experience with pricing or onboarding experiments; experience with reverse ETL or a data warehouse (BigQuery, Snowflake); familiarity with experimentation tools (VWO, Optimizely or feature-flag-based).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pure paid specialization with no funnel view; no experience whatsoever with product analytics; refusal to do SQL or notebook analyses independently; no experience whatsoever working directly with a product team.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[48 to 78]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plus an annual bonus of around 10 %, tied to OKRs (acquisition, conversion, retention).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 to 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product analytics, web analytics, lifecycle automation, an experimentation tool, SEO, a data warehouse]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Marketer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