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Head of Sales (m/w/d): build and scale sales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[sector]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looking for a Head of Sales to lead and scale the entire sales organization, currently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sales managers and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salespeople.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Head of Sales you own the sales performance of the entire organization: quarterly and annual revenue, team building, GTM strategy and executive alignment with the managing directors and the advisory board.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[CEO / managing director]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work closely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[CMO, CFO, CTO]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Strategic sales steering: ICP definition, segmentation, GTM bets, market-entry sequencing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[market A, market B]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Leading the sales managers: weekly 1:1s, a monthly org review, individual development plans, coaching at the manager-of-managers level.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Forecast and pipeline discipline: a quarterly forecast with plus-minus 5 to 10 percent accuracy, monthly reporting to the managing directors and the advisory board.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 hiring pipeline for sales managers and senior salespeople, including a scorecard and interview process.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Compensation-plan design for the entire sales organization in coordination with the CFO and People.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Responsibility for the sales stack (CRM, sales engagement, forecasting, enablement) and the annual stack budget.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Executive alignment with Marketing (pipeline generation, ICP sharpening), Product (roadmap input from customer insights), Customer Success (expansion strategy).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[8 to 15]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experience in B2B sales, of which at least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in a sales-manager or director role and at least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responsibility over several sales managers or a comparable function (team-of-teams experience).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 demonstrable track record of building or rebuilding a sales organization in a phase comparable to ours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[revenue phase, sector context]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Strategic GTM experience: ICP sharpening, segmentation, ownership of at least one market entry or one major function introduction (e.g. SDR, Customer Success).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Very good forecast discipline: you can explain the math of a quarterly landing in 5 minutes.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 hiring and development track: at least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[3-5]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sales managers or senior salespeople successfully hired and developed over 24 months.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Plus: experience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[our or an adjacent sector]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experience with our CRM and stack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[Salesforce, HubSpot, Outreach, Gong]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), business-fluent English.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[95-170]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+ variable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[40-75]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at OTE (70/30). The variable is tied to team revenue, gross margin and strategic goals; details of the plan are shared in the interview.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[VSOP program with a 0.5-2 percent share depending on stage, vesting over 4 years with a 1-year cliff]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[city], travel roughly 20-30 percent]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Senior-executive status with the corresponding contractual consequences (working time, dismissal protection).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 or VSOP, vacation, home-office policy, professional development, an executive-coaching 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sales engagement, pipeline intelligence, forecasting]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Sales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