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Office Manager (m/w/d) at a German SMB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an SMB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[industry]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based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[city]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employees,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M€ revenue, is looking for an Office Manager to run the entire office area and take on the HR entry point.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Mission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As Office Manager you run the office area for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[20-100]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employees: suppliers, premises, general administration, expenses, internal events, logistical onboarding.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[If applicable]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You carry the HR entry point before an HR officer is hired. You report to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[management / finance lead / COO]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Run the office suppliers: premises, cleaning, telecom, IT, catering, events. Audit existing contracts, renegotiate renewals, select new providers.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Manage expenses via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[Circula / Spendesk / Pleo / Mooncard]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approval, receipt checks, the monthly reimbursement run.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Reception and logistical onboarding of new employees: equipment ordered before day 0, personal welcome, welcome kit, check-in at day +3 and day +7.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Organize internal events: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[4-6]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events a year (offsites, summer party, year-end, all-hands), from venue selection to logistical coordination.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[If applicable]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HR entry point at the SMB: social-security registrations, health-insurance and Berufsgenossenschaft memberships, personnel files, leave tracking, organizing occupational-health checks, coordination with the tax advisor on payroll.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Maintain the calendar of recurring administrative duties (contract renewals, filings, statutory notices) and flag deadlines in time.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Build and share the office procedures (expenses, onboarding, events, purchasing) to reduce dependence on any single individual.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Essential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3-7 years of experience in office management or a comparable role at an SMB with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[20-100]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employees; command of at least one modern expense tool (Circula, Spendesk, Pleo, Mooncard); the ability to run a framing project (a move, a supplier audit, a first event for 60+).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Desired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experience with the HR entry point at an SMB (social security, health insurance, personnel files); familiarity with an HR-light tool (Personio, HRWorks, Factorial); experience at a fast-growing scale-up; operational command of Notion or Confluence for document management.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Disqualifying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: no independent supplier management in the past; rejection of modern tools (expenses, HR-light, document management); a pure execution stance with no ability to say no to management; instability (several back-to-back 12-month stints).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What we offer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Gross annual compensation: fixed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[35-52]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depending on experience and scope. No structural variable component;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[where applicable a 13th-month salary, profit share or a simple bonus scheme depending on company practice]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[full-time, hybrid 2-3 days / week on-site, based in city]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[company pension, job ticket or bike leasing, meal allowance, vacation days, home-office policy, professional development budget]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[expense tool, HR-light tool if applicable, ERP/accounting, document management]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Manager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