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Project Engineer (m/w/d) plant engineering at 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an SMB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[plant engineering / mechanical engineering / process engineering / pharma equipment / energy]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million euros revenue, is looking for a Project Engineer to steer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[1-3]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CAPEX projects with a focus 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[regulated pharma or chemical plants / modular machine or skid plants / brownfield expansions in running operation]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Project Engineer you carry the delivery responsibility for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[1-3]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CAPEX projects with a budget between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[500 k€ and 5 million euros]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per project,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[3-6]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main suppliers across the trades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[process engineering, mechanics, electrical engineering, I&amp;C, HVAC]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[technical lead / management / project lead]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work in close partnership with plant management, the production crew and the occupational-safety specialist and, where applicable, environmental officers.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Draw up the specification with plant management, production and the technical lead: functional requirements, plant performance, relevant standards, HSE requirements, the approval path and the CAPEX frame.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Negotiate the detailed specification with suppliers: technical responsibility cuts, interface definition, defect mechanisms and the penalty clause in the contract.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detail engineering across all trades: design reviews with documented release gates, an interface matrix with all suppliers and internal trades, calculation and conformity proofs under the relevant standards.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Actively lead the risk and interface register: a weekly review in the engineering team, a fortnightly review with suppliers, a monthly steering committee with plant management and the technical lead, proactive escalation of the top risks.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FAT preparation and support at the suppliers, on-site installation steering with a documented defect list, cold and hot commissioning, performance proof and SAT with the production crew.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Own HSE and compliance: risk analyses under DIN EN ISO 12100, the CE declaration of conformity, the operating manual, training for production and maintenance, the interface to the occupational-safety specialist under ASiG, and where applicable approval support under BImSchG.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Structure the closure phase: acceptance with plant management, a hypercare phase after commissioning, a lessons-learned document and the transition into maintenance responsibility.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3-8 years of experience in project engineering in plant engineering, mechanical engineering or process engineering with internal delivery responsibility; a demonstrated ability to lead at least 2-5 CAPEX projects between 500 k€ and 5 million euros fully from the specification to a safe commissioning; command of at least one discipline-specific engineering tool stack (CAD such as AutoCAD or Inventor or SolidWorks or Creo, electrical engineering with EPLAN Electric P8, sector-specific calculation tools) and the associated standards application (DIN EN ISO 13849, DIN VDE 0100, ATEX, BImSchG depending on sector); a completed engineering degree (diploma, master or bachelor) in mechanical engineering, process engineering, electrical engineering, mechatronics or a comparable discipline.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sector depth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[pharma under GMP / chemicals under BImSchG / food under IFS and HACCP / energy under DIN VDE / automotive under IATF 16949]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experience with brownfield expansions in running operation; a VDI certification (Project Engineer VDI) or comparable specialist certification; English skills for steering international suppliers.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internal delivery responsibility in a complete CAPEX cycle (a purely design profile with no commissioning experience or a purely commissioning-oriented profile with no specification responsibility); a missing standards interlock (standards are cited but not applied to real engineering decisions); a tendency to mask problems instead of escalating early, especially on HSE topics; instability (several 12-month stints in a row with no completed CAPEX project).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[52-85]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experience, sector specialization and CAPEX scope. Where there is collective-agreement binding, grading per ERA EG 10 to EG 12 with special payments (holiday pay, Christmas pay, T-Zug) per the regionally valid M+E agreement. A possible project-completion bonus of 3-8 % on achieved commissioning milestones per company practice.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with 3-4 days on-site in the plant or on the site, based in [city], occasional site travel of 20-30 %]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A 35-hour week where there is collective-agreement binding, otherwise a 40-hour week.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 company pension under BetrAV, a job ticket or bike leasing, a meal subsidy or a canteen, 30 vacation days or a tariff arrangement, a home-office policy, a training budget including VDI certification and sector-specific training, a tool and travel-expense allowance for site deployments]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[AutoCAD or Inventor or SolidWorks, EPLAN Electric P8, sector-specific calculation tools, document management, commissioning tracking, Microsoft Teams or Slack, and where applicable a digital twin for virtual commissioning]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Engineer (Plant Engineering)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